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39A7" w14:textId="77777777" w:rsidR="00EC3770" w:rsidRDefault="00EC3770" w:rsidP="007B7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339BFA" w14:textId="09EF6686" w:rsidR="00372792" w:rsidRDefault="00EC3770" w:rsidP="00EC3770">
      <w:pPr>
        <w:jc w:val="center"/>
        <w:rPr>
          <w:rFonts w:ascii="Arial" w:hAnsi="Arial" w:cs="Arial"/>
          <w:b/>
        </w:rPr>
      </w:pPr>
      <w:r w:rsidRPr="003C7DC1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I</w:t>
      </w:r>
      <w:r w:rsidR="00372792">
        <w:rPr>
          <w:rFonts w:ascii="Arial" w:hAnsi="Arial" w:cs="Arial"/>
          <w:b/>
        </w:rPr>
        <w:t>I</w:t>
      </w:r>
      <w:r w:rsidRPr="003C7DC1">
        <w:rPr>
          <w:rFonts w:ascii="Arial" w:hAnsi="Arial" w:cs="Arial"/>
          <w:b/>
        </w:rPr>
        <w:t xml:space="preserve"> – </w:t>
      </w:r>
      <w:r w:rsidR="00B03544">
        <w:rPr>
          <w:rFonts w:ascii="Arial" w:hAnsi="Arial" w:cs="Arial"/>
          <w:b/>
        </w:rPr>
        <w:t xml:space="preserve">MODELO </w:t>
      </w:r>
      <w:r w:rsidR="00372792">
        <w:rPr>
          <w:rFonts w:ascii="Arial" w:hAnsi="Arial" w:cs="Arial"/>
          <w:b/>
        </w:rPr>
        <w:t xml:space="preserve">DE </w:t>
      </w:r>
      <w:r w:rsidR="00372792" w:rsidRPr="00372792">
        <w:rPr>
          <w:rFonts w:ascii="Arial" w:hAnsi="Arial" w:cs="Arial"/>
          <w:b/>
        </w:rPr>
        <w:t xml:space="preserve">MANIFESTAÇÃO DE INTERESSE </w:t>
      </w:r>
    </w:p>
    <w:p w14:paraId="7DB3415A" w14:textId="6C1FA116" w:rsidR="00EC3770" w:rsidRDefault="00372792" w:rsidP="00372792">
      <w:pPr>
        <w:jc w:val="center"/>
        <w:rPr>
          <w:rFonts w:ascii="Arial" w:hAnsi="Arial" w:cs="Arial"/>
          <w:bCs/>
        </w:rPr>
      </w:pPr>
      <w:r w:rsidRPr="00372792">
        <w:rPr>
          <w:rFonts w:ascii="Arial" w:hAnsi="Arial" w:cs="Arial"/>
          <w:bCs/>
        </w:rPr>
        <w:t xml:space="preserve">Aplicável para Produto 6 </w:t>
      </w:r>
    </w:p>
    <w:p w14:paraId="75A21D3A" w14:textId="77777777" w:rsidR="00372792" w:rsidRDefault="00372792" w:rsidP="00372792">
      <w:pPr>
        <w:jc w:val="center"/>
        <w:rPr>
          <w:rFonts w:ascii="Arial" w:hAnsi="Arial" w:cs="Arial"/>
        </w:rPr>
      </w:pPr>
    </w:p>
    <w:p w14:paraId="60DF0969" w14:textId="77777777" w:rsidR="007B7BCD" w:rsidRPr="000850F5" w:rsidRDefault="007B7BCD" w:rsidP="007B7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2529">
        <w:rPr>
          <w:rFonts w:ascii="Arial" w:hAnsi="Arial" w:cs="Arial"/>
          <w:highlight w:val="yellow"/>
        </w:rPr>
        <w:t>Razão Social/CNPJ</w:t>
      </w:r>
      <w:r w:rsidRPr="000850F5">
        <w:rPr>
          <w:rFonts w:ascii="Arial" w:hAnsi="Arial" w:cs="Arial"/>
        </w:rPr>
        <w:t xml:space="preserve"> (ou outra identificação, para empresas estrangeiras)</w:t>
      </w:r>
    </w:p>
    <w:p w14:paraId="6778FAC0" w14:textId="77777777" w:rsidR="007B7BCD" w:rsidRPr="000850F5" w:rsidRDefault="007B7BCD" w:rsidP="007B7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highlight w:val="yellow"/>
        </w:rPr>
      </w:pPr>
    </w:p>
    <w:p w14:paraId="196033BB" w14:textId="393D5280" w:rsidR="003A2975" w:rsidRDefault="00AC737A" w:rsidP="007B7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Ao</w:t>
      </w:r>
    </w:p>
    <w:p w14:paraId="27389063" w14:textId="4013B819" w:rsidR="007B7BCD" w:rsidRPr="006514A1" w:rsidRDefault="007B7BCD" w:rsidP="007B7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4A1">
        <w:rPr>
          <w:rFonts w:ascii="Arial" w:hAnsi="Arial" w:cs="Arial"/>
        </w:rPr>
        <w:t>Ilustríssim</w:t>
      </w:r>
      <w:r w:rsidR="00AC737A">
        <w:rPr>
          <w:rFonts w:ascii="Arial" w:hAnsi="Arial" w:cs="Arial"/>
        </w:rPr>
        <w:t>o</w:t>
      </w:r>
      <w:r w:rsidRPr="006514A1">
        <w:rPr>
          <w:rFonts w:ascii="Arial" w:hAnsi="Arial" w:cs="Arial"/>
        </w:rPr>
        <w:t xml:space="preserve"> Sr</w:t>
      </w:r>
      <w:r w:rsidR="00EC3770">
        <w:rPr>
          <w:rFonts w:ascii="Arial" w:hAnsi="Arial" w:cs="Arial"/>
        </w:rPr>
        <w:t xml:space="preserve">. Diretor </w:t>
      </w:r>
      <w:r w:rsidR="00AC737A">
        <w:rPr>
          <w:rFonts w:ascii="Arial" w:hAnsi="Arial" w:cs="Arial"/>
        </w:rPr>
        <w:t>de Suprimentos e Planejamento</w:t>
      </w:r>
      <w:r w:rsidR="003C6379">
        <w:rPr>
          <w:rFonts w:ascii="Arial" w:hAnsi="Arial" w:cs="Arial"/>
        </w:rPr>
        <w:t xml:space="preserve"> </w:t>
      </w:r>
      <w:r w:rsidR="00EC3770">
        <w:rPr>
          <w:rFonts w:ascii="Arial" w:hAnsi="Arial" w:cs="Arial"/>
        </w:rPr>
        <w:t>da Comgás</w:t>
      </w:r>
    </w:p>
    <w:p w14:paraId="4007EA60" w14:textId="13EC91E9" w:rsidR="00EC3770" w:rsidRPr="00EA1AE5" w:rsidRDefault="00AC737A" w:rsidP="007B7BCD">
      <w:pPr>
        <w:pStyle w:val="Recuodecorpodetexto"/>
        <w:ind w:left="0"/>
        <w:jc w:val="left"/>
        <w:rPr>
          <w:rFonts w:eastAsiaTheme="minorHAnsi"/>
          <w:color w:val="auto"/>
          <w:sz w:val="22"/>
          <w:szCs w:val="22"/>
          <w:highlight w:val="red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>Rafael Mattos Alvarez</w:t>
      </w:r>
    </w:p>
    <w:p w14:paraId="19F92124" w14:textId="3DE7B131" w:rsidR="00DC240F" w:rsidRDefault="00DC4B1A" w:rsidP="007B7BCD">
      <w:pPr>
        <w:pStyle w:val="Recuodecorpodetexto"/>
        <w:ind w:left="0"/>
        <w:jc w:val="left"/>
        <w:rPr>
          <w:rFonts w:eastAsiaTheme="minorHAnsi"/>
          <w:color w:val="auto"/>
          <w:sz w:val="22"/>
          <w:szCs w:val="22"/>
          <w:highlight w:val="red"/>
          <w:lang w:eastAsia="en-US"/>
        </w:rPr>
      </w:pPr>
      <w:r w:rsidRPr="00DC4B1A">
        <w:rPr>
          <w:rFonts w:eastAsiaTheme="minorHAnsi"/>
          <w:color w:val="auto"/>
          <w:sz w:val="22"/>
          <w:szCs w:val="22"/>
          <w:lang w:eastAsia="en-US"/>
        </w:rPr>
        <w:t>Avenida Brigadeiro Faria Lima, nº 3732, 27º andar, Sala 01, na Cidade de São Paulo, Estado de São Paulo</w:t>
      </w:r>
      <w:r>
        <w:rPr>
          <w:rFonts w:eastAsiaTheme="minorHAnsi"/>
          <w:color w:val="auto"/>
          <w:sz w:val="22"/>
          <w:szCs w:val="22"/>
          <w:lang w:eastAsia="en-US"/>
        </w:rPr>
        <w:t>, inscrita no CNPJ/MF</w:t>
      </w:r>
      <w:r w:rsidR="00DC240F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DC240F" w:rsidRPr="00DC240F">
        <w:rPr>
          <w:rFonts w:eastAsiaTheme="minorHAnsi"/>
          <w:color w:val="auto"/>
          <w:sz w:val="22"/>
          <w:szCs w:val="22"/>
          <w:lang w:eastAsia="en-US"/>
        </w:rPr>
        <w:t>sob nº 61.856.571/0001-17</w:t>
      </w:r>
      <w:r w:rsidR="00DC240F" w:rsidRPr="00DC240F" w:rsidDel="00DC240F">
        <w:rPr>
          <w:rFonts w:eastAsiaTheme="minorHAnsi"/>
          <w:color w:val="auto"/>
          <w:sz w:val="22"/>
          <w:szCs w:val="22"/>
          <w:highlight w:val="red"/>
          <w:lang w:eastAsia="en-US"/>
        </w:rPr>
        <w:t xml:space="preserve"> </w:t>
      </w:r>
    </w:p>
    <w:p w14:paraId="31FF2EE3" w14:textId="77777777" w:rsidR="007B7BCD" w:rsidRPr="007B7BCD" w:rsidRDefault="007B7BCD" w:rsidP="007B7BCD">
      <w:pPr>
        <w:pStyle w:val="Recuodecorpodetexto"/>
        <w:ind w:left="0"/>
        <w:jc w:val="left"/>
        <w:rPr>
          <w:rFonts w:eastAsiaTheme="minorHAnsi"/>
          <w:color w:val="FF0000"/>
          <w:lang w:eastAsia="en-US"/>
        </w:rPr>
      </w:pPr>
    </w:p>
    <w:p w14:paraId="25B690A2" w14:textId="498A42C5" w:rsidR="003E25F3" w:rsidRDefault="007B7BCD" w:rsidP="00372792">
      <w:pPr>
        <w:pStyle w:val="Default"/>
        <w:jc w:val="both"/>
        <w:rPr>
          <w:b/>
          <w:sz w:val="22"/>
          <w:szCs w:val="22"/>
        </w:rPr>
      </w:pPr>
      <w:r w:rsidRPr="000850F5">
        <w:rPr>
          <w:sz w:val="22"/>
          <w:szCs w:val="22"/>
        </w:rPr>
        <w:t xml:space="preserve">Assunto: </w:t>
      </w:r>
      <w:r w:rsidR="00372792">
        <w:rPr>
          <w:b/>
          <w:sz w:val="22"/>
          <w:szCs w:val="22"/>
        </w:rPr>
        <w:t>MANIFESTAÇÃO DE INTERESSE</w:t>
      </w:r>
      <w:r w:rsidRPr="000850F5">
        <w:rPr>
          <w:b/>
          <w:sz w:val="22"/>
          <w:szCs w:val="22"/>
        </w:rPr>
        <w:t xml:space="preserve"> PARA</w:t>
      </w:r>
      <w:r w:rsidR="00372792" w:rsidRPr="00372792">
        <w:t xml:space="preserve"> </w:t>
      </w:r>
      <w:r w:rsidR="00372792" w:rsidRPr="00372792">
        <w:rPr>
          <w:b/>
          <w:sz w:val="22"/>
          <w:szCs w:val="22"/>
        </w:rPr>
        <w:t xml:space="preserve">TERMOS E CONDIÇÕES GERAIS </w:t>
      </w:r>
      <w:r w:rsidR="00372792">
        <w:rPr>
          <w:b/>
          <w:sz w:val="22"/>
          <w:szCs w:val="22"/>
        </w:rPr>
        <w:t xml:space="preserve">2026-2027 REFERENTE A </w:t>
      </w:r>
      <w:r w:rsidR="00372792" w:rsidRPr="00372792">
        <w:rPr>
          <w:b/>
          <w:sz w:val="22"/>
          <w:szCs w:val="22"/>
        </w:rPr>
        <w:t>COMPRA E VENDA DE GÁS NATURAL</w:t>
      </w:r>
      <w:r w:rsidRPr="000850F5">
        <w:rPr>
          <w:b/>
          <w:sz w:val="22"/>
          <w:szCs w:val="22"/>
        </w:rPr>
        <w:t xml:space="preserve"> </w:t>
      </w:r>
      <w:r w:rsidR="00372792">
        <w:rPr>
          <w:b/>
          <w:sz w:val="22"/>
          <w:szCs w:val="22"/>
        </w:rPr>
        <w:t xml:space="preserve">DE OPORTUNIDADE </w:t>
      </w:r>
      <w:r w:rsidR="009357BA">
        <w:rPr>
          <w:b/>
          <w:sz w:val="22"/>
          <w:szCs w:val="22"/>
        </w:rPr>
        <w:t xml:space="preserve">- </w:t>
      </w:r>
      <w:r w:rsidRPr="00A16B8D">
        <w:rPr>
          <w:b/>
          <w:sz w:val="22"/>
          <w:szCs w:val="22"/>
        </w:rPr>
        <w:t xml:space="preserve">CHAMADA PÚBLICA </w:t>
      </w:r>
      <w:r w:rsidR="00814105">
        <w:rPr>
          <w:b/>
          <w:sz w:val="22"/>
          <w:szCs w:val="22"/>
        </w:rPr>
        <w:t>Nº 01/202</w:t>
      </w:r>
      <w:r w:rsidR="00A61D91">
        <w:rPr>
          <w:b/>
          <w:sz w:val="22"/>
          <w:szCs w:val="22"/>
        </w:rPr>
        <w:t>5</w:t>
      </w:r>
      <w:r w:rsidR="00814105">
        <w:rPr>
          <w:b/>
          <w:sz w:val="22"/>
          <w:szCs w:val="22"/>
        </w:rPr>
        <w:t xml:space="preserve"> </w:t>
      </w:r>
      <w:r w:rsidRPr="00A16B8D">
        <w:rPr>
          <w:b/>
          <w:sz w:val="22"/>
          <w:szCs w:val="22"/>
        </w:rPr>
        <w:t xml:space="preserve">PARA AQUISIÇÃO DE GÁS </w:t>
      </w:r>
      <w:r w:rsidR="00CA52E2">
        <w:rPr>
          <w:b/>
          <w:sz w:val="22"/>
          <w:szCs w:val="22"/>
        </w:rPr>
        <w:t xml:space="preserve">NATURAL </w:t>
      </w:r>
    </w:p>
    <w:p w14:paraId="67D76C58" w14:textId="77777777" w:rsidR="00EC3770" w:rsidRDefault="00EC3770" w:rsidP="007530FB">
      <w:pPr>
        <w:pStyle w:val="Default"/>
        <w:jc w:val="both"/>
        <w:rPr>
          <w:b/>
          <w:sz w:val="22"/>
          <w:szCs w:val="22"/>
        </w:rPr>
      </w:pPr>
    </w:p>
    <w:p w14:paraId="10EE7DCB" w14:textId="4507AA06" w:rsidR="004F61A7" w:rsidRPr="004F61A7" w:rsidRDefault="00C75154" w:rsidP="004F61A7">
      <w:pPr>
        <w:pStyle w:val="Ttulo2"/>
      </w:pPr>
      <w:r>
        <w:t>Condições gerais</w:t>
      </w:r>
      <w:r w:rsidR="00372792">
        <w:t xml:space="preserve"> previstas no Edital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678"/>
      </w:tblGrid>
      <w:tr w:rsidR="00372792" w:rsidRPr="00CD390C" w14:paraId="7897DC62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285C9A35" w14:textId="1150567F" w:rsidR="00372792" w:rsidRPr="007530FB" w:rsidRDefault="00372792" w:rsidP="00372792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18"/>
              </w:rPr>
              <w:t>Início</w:t>
            </w:r>
            <w:r w:rsidRPr="000C372E">
              <w:rPr>
                <w:rFonts w:ascii="Times New Roman" w:hAnsi="Times New Roman"/>
                <w:b/>
                <w:color w:val="FFFFFF" w:themeColor="background1"/>
                <w:sz w:val="18"/>
              </w:rPr>
              <w:t xml:space="preserve"> de Fornecimento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394A558" w14:textId="5BDC90FB" w:rsidR="00372792" w:rsidRPr="007530FB" w:rsidRDefault="00372792" w:rsidP="00372792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Times New Roman" w:hAnsi="Times New Roman"/>
                <w:sz w:val="20"/>
              </w:rPr>
              <w:t>A partir de 01/01/2026</w:t>
            </w:r>
          </w:p>
        </w:tc>
      </w:tr>
      <w:tr w:rsidR="00372792" w:rsidRPr="00CD390C" w14:paraId="1EACA766" w14:textId="77777777" w:rsidTr="007530FB">
        <w:trPr>
          <w:trHeight w:val="539"/>
        </w:trPr>
        <w:tc>
          <w:tcPr>
            <w:tcW w:w="4106" w:type="dxa"/>
            <w:shd w:val="clear" w:color="auto" w:fill="006AA7" w:themeFill="accent1"/>
            <w:vAlign w:val="center"/>
          </w:tcPr>
          <w:p w14:paraId="74EE9D60" w14:textId="37B2D436" w:rsidR="00372792" w:rsidRPr="007530FB" w:rsidRDefault="00372792" w:rsidP="00372792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0C372E">
              <w:rPr>
                <w:rFonts w:ascii="Times New Roman" w:hAnsi="Times New Roman"/>
                <w:b/>
                <w:color w:val="FFFFFF" w:themeColor="background1"/>
                <w:sz w:val="18"/>
              </w:rPr>
              <w:t>Vigência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1185CCC" w14:textId="4A689D18" w:rsidR="00372792" w:rsidRPr="007530FB" w:rsidRDefault="00372792" w:rsidP="00372792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Times New Roman" w:hAnsi="Times New Roman"/>
                <w:sz w:val="20"/>
              </w:rPr>
              <w:t>Até 31/12/2027</w:t>
            </w:r>
          </w:p>
        </w:tc>
      </w:tr>
      <w:tr w:rsidR="00372792" w:rsidRPr="00CD390C" w14:paraId="06FA9DD8" w14:textId="77777777" w:rsidTr="00996C73">
        <w:trPr>
          <w:trHeight w:val="539"/>
        </w:trPr>
        <w:tc>
          <w:tcPr>
            <w:tcW w:w="4106" w:type="dxa"/>
            <w:shd w:val="clear" w:color="auto" w:fill="006AA7" w:themeFill="accent1"/>
            <w:vAlign w:val="center"/>
          </w:tcPr>
          <w:p w14:paraId="45E18626" w14:textId="2A5F7305" w:rsidR="00372792" w:rsidRDefault="00372792" w:rsidP="00372792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995213">
              <w:rPr>
                <w:rFonts w:ascii="Times New Roman" w:hAnsi="Times New Roman"/>
                <w:b/>
                <w:bCs/>
                <w:color w:val="FFFFFF" w:themeColor="background1"/>
                <w:sz w:val="18"/>
              </w:rPr>
              <w:t>QDC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B397E11" w14:textId="77777777" w:rsidR="00372792" w:rsidRPr="000E1095" w:rsidRDefault="00372792" w:rsidP="00372792">
            <w:pPr>
              <w:tabs>
                <w:tab w:val="left" w:pos="743"/>
                <w:tab w:val="left" w:pos="1168"/>
              </w:tabs>
              <w:spacing w:line="360" w:lineRule="auto"/>
              <w:ind w:right="113"/>
              <w:jc w:val="center"/>
              <w:rPr>
                <w:rFonts w:ascii="Times New Roman" w:hAnsi="Times New Roman"/>
                <w:sz w:val="20"/>
              </w:rPr>
            </w:pPr>
            <w:r w:rsidRPr="000E1095">
              <w:rPr>
                <w:rFonts w:ascii="Times New Roman" w:hAnsi="Times New Roman"/>
                <w:sz w:val="20"/>
              </w:rPr>
              <w:t xml:space="preserve">Cada transação deverá ter um teto de volume de 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0E1095">
              <w:rPr>
                <w:rFonts w:ascii="Times New Roman" w:hAnsi="Times New Roman"/>
                <w:sz w:val="20"/>
              </w:rPr>
              <w:t xml:space="preserve"> milh</w:t>
            </w:r>
            <w:r>
              <w:rPr>
                <w:rFonts w:ascii="Times New Roman" w:hAnsi="Times New Roman"/>
                <w:sz w:val="20"/>
              </w:rPr>
              <w:t>ão</w:t>
            </w:r>
            <w:r w:rsidRPr="000E1095">
              <w:rPr>
                <w:rFonts w:ascii="Times New Roman" w:hAnsi="Times New Roman"/>
                <w:sz w:val="20"/>
              </w:rPr>
              <w:t xml:space="preserve"> m³/dia. </w:t>
            </w:r>
          </w:p>
          <w:p w14:paraId="77E428B5" w14:textId="5573A647" w:rsidR="00372792" w:rsidRPr="00250059" w:rsidRDefault="00372792" w:rsidP="003727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E1095">
              <w:rPr>
                <w:rFonts w:ascii="Times New Roman" w:hAnsi="Times New Roman"/>
                <w:sz w:val="20"/>
              </w:rPr>
              <w:t>Volume indicativo conforme demanda e portfólio existente. Definição fará parte da negociação.</w:t>
            </w:r>
          </w:p>
        </w:tc>
      </w:tr>
      <w:tr w:rsidR="00372792" w:rsidRPr="00CD390C" w14:paraId="51043849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09A82D4B" w14:textId="432C50CC" w:rsidR="00372792" w:rsidRPr="007530FB" w:rsidRDefault="00372792" w:rsidP="00372792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18"/>
              </w:rPr>
              <w:t>Preço de Gás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3DE44DB" w14:textId="65F39E2A" w:rsidR="00372792" w:rsidRPr="001242B6" w:rsidRDefault="00372792" w:rsidP="0037279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1095">
              <w:rPr>
                <w:rFonts w:ascii="Times New Roman" w:hAnsi="Times New Roman"/>
                <w:sz w:val="20"/>
              </w:rPr>
              <w:t>Cada transação deverá ter um teto de preço de gás conforme o preço de gás mix válido para o trimestre conforme publicação em site da ARSESP</w:t>
            </w:r>
          </w:p>
        </w:tc>
      </w:tr>
      <w:tr w:rsidR="00372792" w:rsidRPr="00CD390C" w14:paraId="05413EC1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29F0213C" w14:textId="4E07A133" w:rsidR="00372792" w:rsidRPr="007530FB" w:rsidRDefault="00372792" w:rsidP="00372792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18"/>
              </w:rPr>
              <w:t>Falha de fornecimento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C37D708" w14:textId="15C0099B" w:rsidR="00372792" w:rsidRPr="007530FB" w:rsidRDefault="00372792" w:rsidP="003727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30% x PG da Transação</w:t>
            </w:r>
          </w:p>
        </w:tc>
      </w:tr>
      <w:tr w:rsidR="00372792" w:rsidRPr="00CD390C" w14:paraId="5EFE3C5C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33111482" w14:textId="033D3E41" w:rsidR="00372792" w:rsidRPr="007530FB" w:rsidRDefault="00372792" w:rsidP="00372792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18"/>
              </w:rPr>
              <w:t>Falha de recebimento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14C8104" w14:textId="5F89E6E7" w:rsidR="00372792" w:rsidRPr="007530FB" w:rsidRDefault="00372792" w:rsidP="003727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30% x PG da Transação</w:t>
            </w:r>
          </w:p>
        </w:tc>
      </w:tr>
      <w:tr w:rsidR="00372792" w:rsidRPr="00CD390C" w14:paraId="07D9FA45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540240ED" w14:textId="486C1AF7" w:rsidR="00372792" w:rsidRPr="007530FB" w:rsidRDefault="00372792" w:rsidP="00372792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  <w:t>Ponto de E</w:t>
            </w:r>
            <w:r w:rsidRPr="00995213"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  <w:t>ntrega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5819910" w14:textId="486B33B3" w:rsidR="00372792" w:rsidRPr="007530FB" w:rsidRDefault="00372792" w:rsidP="003727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4C1042">
              <w:rPr>
                <w:rFonts w:ascii="Times New Roman" w:hAnsi="Times New Roman"/>
                <w:sz w:val="20"/>
              </w:rPr>
              <w:t>Citygate</w:t>
            </w:r>
            <w:proofErr w:type="spellEnd"/>
            <w:r w:rsidRPr="004C1042">
              <w:rPr>
                <w:rFonts w:ascii="Times New Roman" w:hAnsi="Times New Roman"/>
                <w:sz w:val="20"/>
              </w:rPr>
              <w:t xml:space="preserve"> ou entrada do sistema de transporte</w:t>
            </w:r>
            <w:r>
              <w:rPr>
                <w:rFonts w:ascii="Times New Roman" w:hAnsi="Times New Roman"/>
                <w:sz w:val="20"/>
              </w:rPr>
              <w:t>, a serem definidos a cada Transação</w:t>
            </w:r>
          </w:p>
        </w:tc>
      </w:tr>
    </w:tbl>
    <w:p w14:paraId="141A1831" w14:textId="77777777" w:rsidR="00AD4D1F" w:rsidRDefault="00AD4D1F" w:rsidP="004F61A7">
      <w:pPr>
        <w:jc w:val="both"/>
        <w:rPr>
          <w:rFonts w:ascii="Arial" w:hAnsi="Arial" w:cs="Arial"/>
        </w:rPr>
      </w:pPr>
    </w:p>
    <w:p w14:paraId="3CD6B222" w14:textId="2D956022" w:rsidR="004E6B2A" w:rsidRPr="004E6B2A" w:rsidRDefault="004E6B2A" w:rsidP="004E6B2A">
      <w:pPr>
        <w:jc w:val="both"/>
        <w:rPr>
          <w:rFonts w:ascii="Arial" w:hAnsi="Arial" w:cs="Arial"/>
        </w:rPr>
      </w:pPr>
      <w:r w:rsidRPr="004E6B2A">
        <w:rPr>
          <w:rFonts w:ascii="Arial" w:hAnsi="Arial" w:cs="Arial"/>
        </w:rPr>
        <w:t xml:space="preserve">Por meio deste documento, o Proponente declara sua intenção de fornecer o Produto 6, ciente de que o fornecimento e a relação contratual subsequente serão regidos pelos Termos e Condições Gerais (TCG), que serão enviados oportunamente aos que manifestarem interesse. É importante ressaltar que os TCG delineiam as </w:t>
      </w:r>
      <w:r>
        <w:rPr>
          <w:rFonts w:ascii="Arial" w:hAnsi="Arial" w:cs="Arial"/>
        </w:rPr>
        <w:t xml:space="preserve">condições </w:t>
      </w:r>
      <w:r w:rsidRPr="004E6B2A">
        <w:rPr>
          <w:rFonts w:ascii="Arial" w:hAnsi="Arial" w:cs="Arial"/>
        </w:rPr>
        <w:t>e procedimentos padrão para a realização deste fornecimento.</w:t>
      </w:r>
    </w:p>
    <w:p w14:paraId="668D8015" w14:textId="07F9736F" w:rsidR="00C0636F" w:rsidRDefault="004E6B2A" w:rsidP="004E6B2A">
      <w:pPr>
        <w:jc w:val="both"/>
        <w:rPr>
          <w:rFonts w:ascii="Arial" w:hAnsi="Arial" w:cs="Arial"/>
        </w:rPr>
      </w:pPr>
      <w:r w:rsidRPr="004E6B2A">
        <w:rPr>
          <w:rFonts w:ascii="Arial" w:hAnsi="Arial" w:cs="Arial"/>
        </w:rPr>
        <w:t>Ressalta</w:t>
      </w:r>
      <w:r>
        <w:rPr>
          <w:rFonts w:ascii="Arial" w:hAnsi="Arial" w:cs="Arial"/>
        </w:rPr>
        <w:t>-se</w:t>
      </w:r>
      <w:r w:rsidRPr="004E6B2A">
        <w:rPr>
          <w:rFonts w:ascii="Arial" w:hAnsi="Arial" w:cs="Arial"/>
        </w:rPr>
        <w:t xml:space="preserve"> que a assinatura da presente manifestação de interesse por parte do Proponente não é vinculante, ou seja, não implica compromisso de contratação ou obrigação imediata, servindo apenas como um registro preliminar de interesse.</w:t>
      </w:r>
    </w:p>
    <w:p w14:paraId="2E4FC323" w14:textId="570B483F" w:rsidR="007B7BCD" w:rsidRPr="000850F5" w:rsidRDefault="007B7BCD" w:rsidP="005345F7">
      <w:pPr>
        <w:jc w:val="center"/>
        <w:rPr>
          <w:rFonts w:ascii="Arial" w:hAnsi="Arial" w:cs="Arial"/>
        </w:rPr>
      </w:pPr>
      <w:r w:rsidRPr="006514A1">
        <w:rPr>
          <w:rFonts w:ascii="Arial" w:hAnsi="Arial" w:cs="Arial"/>
          <w:highlight w:val="yellow"/>
        </w:rPr>
        <w:t>Local</w:t>
      </w:r>
      <w:r w:rsidRPr="000850F5">
        <w:rPr>
          <w:rFonts w:ascii="Arial" w:hAnsi="Arial" w:cs="Arial"/>
        </w:rPr>
        <w:t xml:space="preserve">, __ de ______de </w:t>
      </w:r>
      <w:r w:rsidR="009B4943">
        <w:rPr>
          <w:rFonts w:ascii="Arial" w:hAnsi="Arial" w:cs="Arial"/>
        </w:rPr>
        <w:t>202</w:t>
      </w:r>
      <w:r w:rsidR="00004B7B">
        <w:rPr>
          <w:rFonts w:ascii="Arial" w:hAnsi="Arial" w:cs="Arial"/>
        </w:rPr>
        <w:t>5</w:t>
      </w:r>
    </w:p>
    <w:p w14:paraId="44FDD9AD" w14:textId="77777777" w:rsidR="007B7BCD" w:rsidRPr="000850F5" w:rsidRDefault="007B7BCD" w:rsidP="007B7BCD">
      <w:pPr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lastRenderedPageBreak/>
        <w:t>_________________________________________</w:t>
      </w:r>
    </w:p>
    <w:p w14:paraId="59949205" w14:textId="77777777" w:rsidR="007B7BCD" w:rsidRPr="000850F5" w:rsidRDefault="007B7BCD" w:rsidP="007B7BCD">
      <w:pPr>
        <w:spacing w:after="0" w:line="240" w:lineRule="auto"/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Representante(s) Legal(</w:t>
      </w:r>
      <w:proofErr w:type="spellStart"/>
      <w:r w:rsidRPr="000850F5">
        <w:rPr>
          <w:rFonts w:ascii="Arial" w:hAnsi="Arial" w:cs="Arial"/>
        </w:rPr>
        <w:t>is</w:t>
      </w:r>
      <w:proofErr w:type="spellEnd"/>
      <w:r w:rsidRPr="000850F5">
        <w:rPr>
          <w:rFonts w:ascii="Arial" w:hAnsi="Arial" w:cs="Arial"/>
        </w:rPr>
        <w:t>)</w:t>
      </w:r>
    </w:p>
    <w:p w14:paraId="33B2B14B" w14:textId="77777777" w:rsidR="00142BFB" w:rsidRPr="005345F7" w:rsidRDefault="007B7BCD" w:rsidP="005345F7">
      <w:pPr>
        <w:spacing w:after="0" w:line="240" w:lineRule="auto"/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(</w:t>
      </w:r>
      <w:r w:rsidR="003D0D6B">
        <w:rPr>
          <w:rFonts w:ascii="Arial" w:hAnsi="Arial" w:cs="Arial"/>
        </w:rPr>
        <w:t>Cargo/</w:t>
      </w:r>
      <w:r w:rsidRPr="000850F5">
        <w:rPr>
          <w:rFonts w:ascii="Arial" w:hAnsi="Arial" w:cs="Arial"/>
        </w:rPr>
        <w:t>Razão Social / CNPJ)</w:t>
      </w:r>
    </w:p>
    <w:sectPr w:rsidR="00142BFB" w:rsidRPr="005345F7" w:rsidSect="00E8154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892E8" w14:textId="77777777" w:rsidR="004D179F" w:rsidRDefault="004D179F" w:rsidP="000D0A2D">
      <w:pPr>
        <w:spacing w:after="0" w:line="240" w:lineRule="auto"/>
      </w:pPr>
      <w:r>
        <w:separator/>
      </w:r>
    </w:p>
  </w:endnote>
  <w:endnote w:type="continuationSeparator" w:id="0">
    <w:p w14:paraId="713C7496" w14:textId="77777777" w:rsidR="004D179F" w:rsidRDefault="004D179F" w:rsidP="000D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73D0" w14:textId="3517B54F" w:rsidR="00274456" w:rsidRDefault="0027445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99370DD" wp14:editId="6561130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ca9945bfa42f1ca1c7a2e750" descr="{&quot;HashCode&quot;:24647716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FAF40A" w14:textId="025A8416" w:rsidR="00274456" w:rsidRPr="000F379D" w:rsidRDefault="000F379D" w:rsidP="000F379D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379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370DD" id="_x0000_t202" coordsize="21600,21600" o:spt="202" path="m,l,21600r21600,l21600,xe">
              <v:stroke joinstyle="miter"/>
              <v:path gradientshapeok="t" o:connecttype="rect"/>
            </v:shapetype>
            <v:shape id="MSIPCMca9945bfa42f1ca1c7a2e750" o:spid="_x0000_s1027" type="#_x0000_t202" alt="{&quot;HashCode&quot;:24647716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" o:allowincell="f" filled="f" stroked="f" strokeweight=".5pt">
              <v:textbox inset=",0,20pt,0">
                <w:txbxContent>
                  <w:p w14:paraId="4EFAF40A" w14:textId="025A8416" w:rsidR="00274456" w:rsidRPr="000F379D" w:rsidRDefault="000F379D" w:rsidP="000F379D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379D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77D34" w14:textId="77777777" w:rsidR="004D179F" w:rsidRDefault="004D179F" w:rsidP="000D0A2D">
      <w:pPr>
        <w:spacing w:after="0" w:line="240" w:lineRule="auto"/>
      </w:pPr>
      <w:r>
        <w:separator/>
      </w:r>
    </w:p>
  </w:footnote>
  <w:footnote w:type="continuationSeparator" w:id="0">
    <w:p w14:paraId="4B591551" w14:textId="77777777" w:rsidR="004D179F" w:rsidRDefault="004D179F" w:rsidP="000D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8085" w14:textId="422CABAD" w:rsidR="00274456" w:rsidRDefault="002744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6C2E17E" wp14:editId="4E466E3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c46442b0976a6e924796d963" descr="{&quot;HashCode&quot;:22091974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B17B2" w14:textId="797A0721" w:rsidR="00274456" w:rsidRPr="000F379D" w:rsidRDefault="000F379D" w:rsidP="000F37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379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2E17E" id="_x0000_t202" coordsize="21600,21600" o:spt="202" path="m,l,21600r21600,l21600,xe">
              <v:stroke joinstyle="miter"/>
              <v:path gradientshapeok="t" o:connecttype="rect"/>
            </v:shapetype>
            <v:shape id="MSIPCMc46442b0976a6e924796d963" o:spid="_x0000_s1026" type="#_x0000_t202" alt="{&quot;HashCode&quot;:22091974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" o:allowincell="f" filled="f" stroked="f" strokeweight=".5pt">
              <v:textbox inset="20pt,0,,0">
                <w:txbxContent>
                  <w:p w14:paraId="079B17B2" w14:textId="797A0721" w:rsidR="00274456" w:rsidRPr="000F379D" w:rsidRDefault="000F379D" w:rsidP="000F379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379D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17A"/>
    <w:multiLevelType w:val="hybridMultilevel"/>
    <w:tmpl w:val="10DAE384"/>
    <w:lvl w:ilvl="0" w:tplc="BFA47866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1EFD"/>
    <w:multiLevelType w:val="hybridMultilevel"/>
    <w:tmpl w:val="13609B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C408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98678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5C11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D092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E2B4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9446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04DE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9499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5920775"/>
    <w:multiLevelType w:val="multilevel"/>
    <w:tmpl w:val="27A8D0BC"/>
    <w:lvl w:ilvl="0">
      <w:start w:val="1"/>
      <w:numFmt w:val="decimal"/>
      <w:lvlText w:val="%1."/>
      <w:lvlJc w:val="left"/>
      <w:pPr>
        <w:ind w:left="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6" w:hanging="1800"/>
      </w:pPr>
      <w:rPr>
        <w:rFonts w:hint="default"/>
      </w:rPr>
    </w:lvl>
  </w:abstractNum>
  <w:abstractNum w:abstractNumId="3" w15:restartNumberingAfterBreak="0">
    <w:nsid w:val="59D51460"/>
    <w:multiLevelType w:val="multilevel"/>
    <w:tmpl w:val="D6A6270A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B6D0088"/>
    <w:multiLevelType w:val="multilevel"/>
    <w:tmpl w:val="18306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6AA3BBC"/>
    <w:multiLevelType w:val="hybridMultilevel"/>
    <w:tmpl w:val="002258EA"/>
    <w:lvl w:ilvl="0" w:tplc="F55A4560">
      <w:start w:val="1"/>
      <w:numFmt w:val="decimal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3587318">
    <w:abstractNumId w:val="2"/>
  </w:num>
  <w:num w:numId="2" w16cid:durableId="1866821421">
    <w:abstractNumId w:val="0"/>
  </w:num>
  <w:num w:numId="3" w16cid:durableId="1663041875">
    <w:abstractNumId w:val="3"/>
  </w:num>
  <w:num w:numId="4" w16cid:durableId="1097478329">
    <w:abstractNumId w:val="4"/>
  </w:num>
  <w:num w:numId="5" w16cid:durableId="440297241">
    <w:abstractNumId w:val="1"/>
  </w:num>
  <w:num w:numId="6" w16cid:durableId="892423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043376">
    <w:abstractNumId w:val="5"/>
  </w:num>
  <w:num w:numId="8" w16cid:durableId="1378703466">
    <w:abstractNumId w:val="5"/>
    <w:lvlOverride w:ilvl="0">
      <w:startOverride w:val="1"/>
    </w:lvlOverride>
  </w:num>
  <w:num w:numId="9" w16cid:durableId="161247415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F3"/>
    <w:rsid w:val="00004B7B"/>
    <w:rsid w:val="00030BF2"/>
    <w:rsid w:val="0005290A"/>
    <w:rsid w:val="00060DF5"/>
    <w:rsid w:val="000651A6"/>
    <w:rsid w:val="00070D81"/>
    <w:rsid w:val="000850F5"/>
    <w:rsid w:val="00085D94"/>
    <w:rsid w:val="000878B5"/>
    <w:rsid w:val="00093653"/>
    <w:rsid w:val="000946D3"/>
    <w:rsid w:val="000A1395"/>
    <w:rsid w:val="000B5B72"/>
    <w:rsid w:val="000C1CB4"/>
    <w:rsid w:val="000C575A"/>
    <w:rsid w:val="000D0A2D"/>
    <w:rsid w:val="000D40E8"/>
    <w:rsid w:val="000F379D"/>
    <w:rsid w:val="001106B0"/>
    <w:rsid w:val="001179A6"/>
    <w:rsid w:val="001242B6"/>
    <w:rsid w:val="0012442E"/>
    <w:rsid w:val="001251C0"/>
    <w:rsid w:val="00140883"/>
    <w:rsid w:val="001417CB"/>
    <w:rsid w:val="00142BFB"/>
    <w:rsid w:val="00151B05"/>
    <w:rsid w:val="00162957"/>
    <w:rsid w:val="001673F2"/>
    <w:rsid w:val="001711AF"/>
    <w:rsid w:val="001829D0"/>
    <w:rsid w:val="001A0611"/>
    <w:rsid w:val="001A7716"/>
    <w:rsid w:val="001B375E"/>
    <w:rsid w:val="001C4952"/>
    <w:rsid w:val="001E27EB"/>
    <w:rsid w:val="001E7A16"/>
    <w:rsid w:val="001F60DC"/>
    <w:rsid w:val="00232FC8"/>
    <w:rsid w:val="002375D6"/>
    <w:rsid w:val="00250074"/>
    <w:rsid w:val="00250FF4"/>
    <w:rsid w:val="00260371"/>
    <w:rsid w:val="002709F4"/>
    <w:rsid w:val="00271206"/>
    <w:rsid w:val="00273718"/>
    <w:rsid w:val="00274456"/>
    <w:rsid w:val="00281E8E"/>
    <w:rsid w:val="002835E3"/>
    <w:rsid w:val="00285333"/>
    <w:rsid w:val="0029295E"/>
    <w:rsid w:val="002B34F7"/>
    <w:rsid w:val="002C4EAF"/>
    <w:rsid w:val="002E2F2B"/>
    <w:rsid w:val="002E48AC"/>
    <w:rsid w:val="002E572A"/>
    <w:rsid w:val="002E5F02"/>
    <w:rsid w:val="002F4AE7"/>
    <w:rsid w:val="002F6451"/>
    <w:rsid w:val="003030AE"/>
    <w:rsid w:val="00310682"/>
    <w:rsid w:val="00332648"/>
    <w:rsid w:val="0033362E"/>
    <w:rsid w:val="00346015"/>
    <w:rsid w:val="003544ED"/>
    <w:rsid w:val="00355855"/>
    <w:rsid w:val="00372792"/>
    <w:rsid w:val="003903D6"/>
    <w:rsid w:val="003916E3"/>
    <w:rsid w:val="003974FE"/>
    <w:rsid w:val="00397F4A"/>
    <w:rsid w:val="003A2975"/>
    <w:rsid w:val="003A4EAF"/>
    <w:rsid w:val="003B495D"/>
    <w:rsid w:val="003B6390"/>
    <w:rsid w:val="003C6379"/>
    <w:rsid w:val="003C77DF"/>
    <w:rsid w:val="003D0D6B"/>
    <w:rsid w:val="003E20BF"/>
    <w:rsid w:val="003E25F3"/>
    <w:rsid w:val="003F29FB"/>
    <w:rsid w:val="003F6C01"/>
    <w:rsid w:val="00414625"/>
    <w:rsid w:val="004177BE"/>
    <w:rsid w:val="004362BE"/>
    <w:rsid w:val="00447313"/>
    <w:rsid w:val="00451759"/>
    <w:rsid w:val="00454229"/>
    <w:rsid w:val="00472253"/>
    <w:rsid w:val="00484690"/>
    <w:rsid w:val="00492ECF"/>
    <w:rsid w:val="004B2610"/>
    <w:rsid w:val="004C2529"/>
    <w:rsid w:val="004C4041"/>
    <w:rsid w:val="004C4F30"/>
    <w:rsid w:val="004D179F"/>
    <w:rsid w:val="004E105E"/>
    <w:rsid w:val="004E6B2A"/>
    <w:rsid w:val="004F0F2F"/>
    <w:rsid w:val="004F13AC"/>
    <w:rsid w:val="004F61A7"/>
    <w:rsid w:val="00502C24"/>
    <w:rsid w:val="005233F3"/>
    <w:rsid w:val="005345F7"/>
    <w:rsid w:val="0054237E"/>
    <w:rsid w:val="00562A4A"/>
    <w:rsid w:val="00575842"/>
    <w:rsid w:val="00580928"/>
    <w:rsid w:val="00586171"/>
    <w:rsid w:val="0059198F"/>
    <w:rsid w:val="005A2158"/>
    <w:rsid w:val="005A3F91"/>
    <w:rsid w:val="005B5450"/>
    <w:rsid w:val="005C141D"/>
    <w:rsid w:val="005D6852"/>
    <w:rsid w:val="006138D3"/>
    <w:rsid w:val="00613C23"/>
    <w:rsid w:val="006157CA"/>
    <w:rsid w:val="006351E8"/>
    <w:rsid w:val="006514A1"/>
    <w:rsid w:val="006525B4"/>
    <w:rsid w:val="006535A6"/>
    <w:rsid w:val="00653BE7"/>
    <w:rsid w:val="00657A91"/>
    <w:rsid w:val="00686DC3"/>
    <w:rsid w:val="00687C2F"/>
    <w:rsid w:val="006A0ADE"/>
    <w:rsid w:val="006B1A38"/>
    <w:rsid w:val="006D3A6F"/>
    <w:rsid w:val="006F3B46"/>
    <w:rsid w:val="00700781"/>
    <w:rsid w:val="00706F13"/>
    <w:rsid w:val="00725B90"/>
    <w:rsid w:val="00736294"/>
    <w:rsid w:val="00741A47"/>
    <w:rsid w:val="007530FB"/>
    <w:rsid w:val="00787B32"/>
    <w:rsid w:val="00794280"/>
    <w:rsid w:val="007A026B"/>
    <w:rsid w:val="007A20F5"/>
    <w:rsid w:val="007B7BCD"/>
    <w:rsid w:val="007F34A6"/>
    <w:rsid w:val="007F69AD"/>
    <w:rsid w:val="00802C3A"/>
    <w:rsid w:val="0080372C"/>
    <w:rsid w:val="0081316D"/>
    <w:rsid w:val="00814105"/>
    <w:rsid w:val="008151C7"/>
    <w:rsid w:val="00824597"/>
    <w:rsid w:val="008319A2"/>
    <w:rsid w:val="008409A9"/>
    <w:rsid w:val="0085242F"/>
    <w:rsid w:val="00855048"/>
    <w:rsid w:val="008847AC"/>
    <w:rsid w:val="00897715"/>
    <w:rsid w:val="008A2A43"/>
    <w:rsid w:val="008A7CB4"/>
    <w:rsid w:val="008C2251"/>
    <w:rsid w:val="008C6D70"/>
    <w:rsid w:val="008D33C0"/>
    <w:rsid w:val="008E1A1A"/>
    <w:rsid w:val="008E5054"/>
    <w:rsid w:val="008E7CD4"/>
    <w:rsid w:val="008F49C3"/>
    <w:rsid w:val="009257E6"/>
    <w:rsid w:val="00925AED"/>
    <w:rsid w:val="00930147"/>
    <w:rsid w:val="009357BA"/>
    <w:rsid w:val="009425BB"/>
    <w:rsid w:val="0094455E"/>
    <w:rsid w:val="0094579F"/>
    <w:rsid w:val="0096795B"/>
    <w:rsid w:val="00996C73"/>
    <w:rsid w:val="009B4943"/>
    <w:rsid w:val="009D065D"/>
    <w:rsid w:val="00A0456C"/>
    <w:rsid w:val="00A05719"/>
    <w:rsid w:val="00A077DD"/>
    <w:rsid w:val="00A16B8D"/>
    <w:rsid w:val="00A301FE"/>
    <w:rsid w:val="00A33082"/>
    <w:rsid w:val="00A33EE5"/>
    <w:rsid w:val="00A45515"/>
    <w:rsid w:val="00A52DF1"/>
    <w:rsid w:val="00A61D91"/>
    <w:rsid w:val="00A705FF"/>
    <w:rsid w:val="00A73F21"/>
    <w:rsid w:val="00A80753"/>
    <w:rsid w:val="00A85538"/>
    <w:rsid w:val="00A94DE2"/>
    <w:rsid w:val="00AB105A"/>
    <w:rsid w:val="00AB3F01"/>
    <w:rsid w:val="00AB3F98"/>
    <w:rsid w:val="00AC29BC"/>
    <w:rsid w:val="00AC5140"/>
    <w:rsid w:val="00AC737A"/>
    <w:rsid w:val="00AD1BD4"/>
    <w:rsid w:val="00AD4D1F"/>
    <w:rsid w:val="00AE1542"/>
    <w:rsid w:val="00B03544"/>
    <w:rsid w:val="00B05533"/>
    <w:rsid w:val="00B2246A"/>
    <w:rsid w:val="00B315EE"/>
    <w:rsid w:val="00B34247"/>
    <w:rsid w:val="00B34A99"/>
    <w:rsid w:val="00B40CE1"/>
    <w:rsid w:val="00B60B72"/>
    <w:rsid w:val="00BA20EA"/>
    <w:rsid w:val="00BC68E5"/>
    <w:rsid w:val="00C0636F"/>
    <w:rsid w:val="00C12FAC"/>
    <w:rsid w:val="00C3544E"/>
    <w:rsid w:val="00C4272F"/>
    <w:rsid w:val="00C472D3"/>
    <w:rsid w:val="00C75154"/>
    <w:rsid w:val="00C830F2"/>
    <w:rsid w:val="00C94974"/>
    <w:rsid w:val="00CA52E2"/>
    <w:rsid w:val="00CB7D7A"/>
    <w:rsid w:val="00CC41BD"/>
    <w:rsid w:val="00CD07B0"/>
    <w:rsid w:val="00CD390C"/>
    <w:rsid w:val="00D00F93"/>
    <w:rsid w:val="00D07B97"/>
    <w:rsid w:val="00D16ECE"/>
    <w:rsid w:val="00D2152E"/>
    <w:rsid w:val="00D35817"/>
    <w:rsid w:val="00D53AC2"/>
    <w:rsid w:val="00D53C24"/>
    <w:rsid w:val="00D703F4"/>
    <w:rsid w:val="00D831AC"/>
    <w:rsid w:val="00D83241"/>
    <w:rsid w:val="00D95908"/>
    <w:rsid w:val="00DB3C68"/>
    <w:rsid w:val="00DB4987"/>
    <w:rsid w:val="00DB556C"/>
    <w:rsid w:val="00DB6E85"/>
    <w:rsid w:val="00DC240F"/>
    <w:rsid w:val="00DC4B1A"/>
    <w:rsid w:val="00DD7080"/>
    <w:rsid w:val="00DE26B2"/>
    <w:rsid w:val="00DE5DBA"/>
    <w:rsid w:val="00DF0A27"/>
    <w:rsid w:val="00DF3DE0"/>
    <w:rsid w:val="00DF7081"/>
    <w:rsid w:val="00E0582E"/>
    <w:rsid w:val="00E06E52"/>
    <w:rsid w:val="00E10916"/>
    <w:rsid w:val="00E14311"/>
    <w:rsid w:val="00E3125B"/>
    <w:rsid w:val="00E42CAF"/>
    <w:rsid w:val="00E43F67"/>
    <w:rsid w:val="00E47C11"/>
    <w:rsid w:val="00E620DC"/>
    <w:rsid w:val="00E6399C"/>
    <w:rsid w:val="00E640BD"/>
    <w:rsid w:val="00E6594B"/>
    <w:rsid w:val="00E73F2D"/>
    <w:rsid w:val="00E7539C"/>
    <w:rsid w:val="00E81546"/>
    <w:rsid w:val="00E8644C"/>
    <w:rsid w:val="00E9602A"/>
    <w:rsid w:val="00EA1AE5"/>
    <w:rsid w:val="00EB348A"/>
    <w:rsid w:val="00EC3770"/>
    <w:rsid w:val="00ED194E"/>
    <w:rsid w:val="00ED61B9"/>
    <w:rsid w:val="00ED7532"/>
    <w:rsid w:val="00ED783B"/>
    <w:rsid w:val="00EE3582"/>
    <w:rsid w:val="00EF43D7"/>
    <w:rsid w:val="00F12BEA"/>
    <w:rsid w:val="00F130C5"/>
    <w:rsid w:val="00F13643"/>
    <w:rsid w:val="00F14CC3"/>
    <w:rsid w:val="00F208B9"/>
    <w:rsid w:val="00F305D1"/>
    <w:rsid w:val="00F3164C"/>
    <w:rsid w:val="00F44138"/>
    <w:rsid w:val="00F4418D"/>
    <w:rsid w:val="00F44DD8"/>
    <w:rsid w:val="00F546FD"/>
    <w:rsid w:val="00F6232B"/>
    <w:rsid w:val="00F721C3"/>
    <w:rsid w:val="00F830BC"/>
    <w:rsid w:val="00FA01B4"/>
    <w:rsid w:val="00FA087B"/>
    <w:rsid w:val="00FA267B"/>
    <w:rsid w:val="00FA420D"/>
    <w:rsid w:val="00FB0102"/>
    <w:rsid w:val="00FC0888"/>
    <w:rsid w:val="00FF0AA5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1DF7"/>
  <w15:docId w15:val="{084F95B5-7AA0-4366-980D-03820B15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F3164C"/>
    <w:pPr>
      <w:numPr>
        <w:numId w:val="2"/>
      </w:numPr>
      <w:jc w:val="both"/>
      <w:outlineLvl w:val="0"/>
    </w:pPr>
    <w:rPr>
      <w:rFonts w:ascii="Arial" w:hAnsi="Arial" w:cs="Arial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824597"/>
    <w:pPr>
      <w:numPr>
        <w:numId w:val="7"/>
      </w:numPr>
      <w:jc w:val="both"/>
      <w:outlineLvl w:val="1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5F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6399C"/>
    <w:rPr>
      <w:color w:val="004B87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54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A2D"/>
  </w:style>
  <w:style w:type="paragraph" w:styleId="Rodap">
    <w:name w:val="footer"/>
    <w:basedOn w:val="Normal"/>
    <w:link w:val="RodapChar"/>
    <w:uiPriority w:val="99"/>
    <w:unhideWhenUsed/>
    <w:rsid w:val="000D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A2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03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03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03D6"/>
    <w:rPr>
      <w:vertAlign w:val="superscript"/>
    </w:rPr>
  </w:style>
  <w:style w:type="paragraph" w:styleId="Recuodecorpodetexto">
    <w:name w:val="Body Text Indent"/>
    <w:basedOn w:val="Normal"/>
    <w:link w:val="RecuodecorpodetextoChar"/>
    <w:unhideWhenUsed/>
    <w:rsid w:val="007B7BCD"/>
    <w:pPr>
      <w:autoSpaceDE w:val="0"/>
      <w:autoSpaceDN w:val="0"/>
      <w:adjustRightInd w:val="0"/>
      <w:spacing w:after="0" w:line="240" w:lineRule="auto"/>
      <w:ind w:left="342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B7BCD"/>
    <w:rPr>
      <w:rFonts w:ascii="Arial" w:eastAsia="Times New Roman" w:hAnsi="Arial" w:cs="Arial"/>
      <w:color w:val="000000"/>
      <w:sz w:val="24"/>
      <w:szCs w:val="24"/>
    </w:rPr>
  </w:style>
  <w:style w:type="paragraph" w:customStyle="1" w:styleId="Default">
    <w:name w:val="Default"/>
    <w:rsid w:val="007B7B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93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37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37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37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37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3770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F3164C"/>
    <w:rPr>
      <w:rFonts w:ascii="Arial" w:hAnsi="Arial" w:cs="Arial"/>
    </w:rPr>
  </w:style>
  <w:style w:type="character" w:customStyle="1" w:styleId="Ttulo2Char">
    <w:name w:val="Título 2 Char"/>
    <w:basedOn w:val="Fontepargpadro"/>
    <w:link w:val="Ttulo2"/>
    <w:uiPriority w:val="9"/>
    <w:rsid w:val="00824597"/>
    <w:rPr>
      <w:rFonts w:ascii="Arial" w:hAnsi="Arial" w:cs="Arial"/>
    </w:rPr>
  </w:style>
  <w:style w:type="paragraph" w:styleId="Reviso">
    <w:name w:val="Revision"/>
    <w:hidden/>
    <w:uiPriority w:val="99"/>
    <w:semiHidden/>
    <w:rsid w:val="00AC7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rgbClr val="000000"/>
      </a:dk1>
      <a:lt1>
        <a:srgbClr val="FFFFFF"/>
      </a:lt1>
      <a:dk2>
        <a:srgbClr val="FFFFFF"/>
      </a:dk2>
      <a:lt2>
        <a:srgbClr val="000000"/>
      </a:lt2>
      <a:accent1>
        <a:srgbClr val="006AA7"/>
      </a:accent1>
      <a:accent2>
        <a:srgbClr val="84BD00"/>
      </a:accent2>
      <a:accent3>
        <a:srgbClr val="00B2BD"/>
      </a:accent3>
      <a:accent4>
        <a:srgbClr val="F99D1C"/>
      </a:accent4>
      <a:accent5>
        <a:srgbClr val="FFD600"/>
      </a:accent5>
      <a:accent6>
        <a:srgbClr val="00B2E3"/>
      </a:accent6>
      <a:hlink>
        <a:srgbClr val="004B87"/>
      </a:hlink>
      <a:folHlink>
        <a:srgbClr val="BD21CD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46A7-6253-4283-9B01-9F9F6982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makyo</dc:creator>
  <cp:keywords/>
  <dc:description/>
  <cp:lastModifiedBy>Beatriz Fraga Oliveira</cp:lastModifiedBy>
  <cp:revision>2</cp:revision>
  <cp:lastPrinted>2017-05-30T14:27:00Z</cp:lastPrinted>
  <dcterms:created xsi:type="dcterms:W3CDTF">2025-04-10T13:30:00Z</dcterms:created>
  <dcterms:modified xsi:type="dcterms:W3CDTF">2025-04-10T13:30:00Z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680ef8-edb0-4d26-8ed1-ad5cd5327595_Enabled">
    <vt:lpwstr>true</vt:lpwstr>
  </property>
  <property fmtid="{D5CDD505-2E9C-101B-9397-08002B2CF9AE}" pid="3" name="MSIP_Label_72680ef8-edb0-4d26-8ed1-ad5cd5327595_SetDate">
    <vt:lpwstr>2023-01-27T21:59:25Z</vt:lpwstr>
  </property>
  <property fmtid="{D5CDD505-2E9C-101B-9397-08002B2CF9AE}" pid="4" name="MSIP_Label_72680ef8-edb0-4d26-8ed1-ad5cd5327595_Method">
    <vt:lpwstr>Privileged</vt:lpwstr>
  </property>
  <property fmtid="{D5CDD505-2E9C-101B-9397-08002B2CF9AE}" pid="5" name="MSIP_Label_72680ef8-edb0-4d26-8ed1-ad5cd5327595_Name">
    <vt:lpwstr>Público</vt:lpwstr>
  </property>
  <property fmtid="{D5CDD505-2E9C-101B-9397-08002B2CF9AE}" pid="6" name="MSIP_Label_72680ef8-edb0-4d26-8ed1-ad5cd5327595_SiteId">
    <vt:lpwstr>a38e94f2-456e-47b2-b626-d54f18cebc92</vt:lpwstr>
  </property>
  <property fmtid="{D5CDD505-2E9C-101B-9397-08002B2CF9AE}" pid="7" name="MSIP_Label_72680ef8-edb0-4d26-8ed1-ad5cd5327595_ActionId">
    <vt:lpwstr>f6addc40-5345-479c-94e0-78674f05f2aa</vt:lpwstr>
  </property>
  <property fmtid="{D5CDD505-2E9C-101B-9397-08002B2CF9AE}" pid="8" name="MSIP_Label_72680ef8-edb0-4d26-8ed1-ad5cd5327595_ContentBits">
    <vt:lpwstr>3</vt:lpwstr>
  </property>
</Properties>
</file>